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F379B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1B14E3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1B14E3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10717B" w:rsidRDefault="0010717B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B14E3" w:rsidRDefault="00121920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із</w:t>
      </w:r>
    </w:p>
    <w:p w:rsidR="001B14E3" w:rsidRDefault="00736D11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FF75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  <w:r w:rsidR="001B14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</w:t>
      </w:r>
    </w:p>
    <w:p w:rsidR="001B14E3" w:rsidRDefault="001B14E3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водного фонду комунальної власності </w:t>
      </w:r>
    </w:p>
    <w:p w:rsidR="001B14E3" w:rsidRDefault="001B14E3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1B14E3" w:rsidRDefault="001B14E3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</w:t>
      </w:r>
    </w:p>
    <w:p w:rsidR="001B14E3" w:rsidRDefault="001B14E3" w:rsidP="001B14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</w:p>
    <w:p w:rsidR="0010717B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B3C1D">
        <w:rPr>
          <w:rFonts w:ascii="Times New Roman" w:hAnsi="Times New Roman" w:cs="Times New Roman"/>
          <w:sz w:val="28"/>
          <w:szCs w:val="28"/>
          <w:lang w:val="uk-UA"/>
        </w:rPr>
        <w:t xml:space="preserve"> водного фонду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1B14E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1B14E3">
        <w:rPr>
          <w:rFonts w:ascii="Times New Roman" w:hAnsi="Times New Roman" w:cs="Times New Roman"/>
          <w:sz w:val="28"/>
          <w:szCs w:val="28"/>
          <w:lang w:val="uk-UA"/>
        </w:rPr>
        <w:t>Лисянка</w:t>
      </w:r>
      <w:proofErr w:type="spellEnd"/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6850">
        <w:rPr>
          <w:rFonts w:ascii="Times New Roman" w:hAnsi="Times New Roman" w:cs="Times New Roman"/>
          <w:sz w:val="28"/>
          <w:szCs w:val="28"/>
          <w:lang w:val="uk-UA"/>
        </w:rPr>
        <w:t xml:space="preserve">виконану ДП «Вінницький науково – дослідний та проектний інститут землеустрою»,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10717B" w:rsidRDefault="0010717B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1B14E3">
        <w:rPr>
          <w:color w:val="000000"/>
          <w:sz w:val="28"/>
          <w:szCs w:val="28"/>
          <w:lang w:val="uk-UA"/>
        </w:rPr>
        <w:t>0520685502:02:005:0001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1B14E3">
        <w:rPr>
          <w:color w:val="000000"/>
          <w:sz w:val="28"/>
          <w:szCs w:val="28"/>
          <w:lang w:val="uk-UA"/>
        </w:rPr>
        <w:t>площею 49,7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1B14E3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B14E3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1B14E3">
        <w:rPr>
          <w:color w:val="000000"/>
          <w:sz w:val="28"/>
          <w:szCs w:val="28"/>
          <w:lang w:val="uk-UA"/>
        </w:rPr>
        <w:t>Лисянка</w:t>
      </w:r>
      <w:proofErr w:type="spellEnd"/>
      <w:r w:rsidR="00121920">
        <w:rPr>
          <w:color w:val="000000"/>
          <w:sz w:val="28"/>
          <w:szCs w:val="28"/>
          <w:lang w:val="uk-UA"/>
        </w:rPr>
        <w:t>.</w:t>
      </w:r>
    </w:p>
    <w:p w:rsidR="00B76850" w:rsidRDefault="00B76850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 результатами інвентаризації, привести у відповідність конфігурацію земельної ділянки зазначеної в п.1 цього рішення.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10717B" w:rsidRPr="00B72040" w:rsidRDefault="0010717B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769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3E16"/>
    <w:rsid w:val="000D6EDE"/>
    <w:rsid w:val="000E236C"/>
    <w:rsid w:val="000E3111"/>
    <w:rsid w:val="00106CE9"/>
    <w:rsid w:val="0010717B"/>
    <w:rsid w:val="00107A2E"/>
    <w:rsid w:val="00121920"/>
    <w:rsid w:val="001643B0"/>
    <w:rsid w:val="00166764"/>
    <w:rsid w:val="00177034"/>
    <w:rsid w:val="00180EB9"/>
    <w:rsid w:val="00191EB0"/>
    <w:rsid w:val="00197E28"/>
    <w:rsid w:val="001B14E3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11C3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685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379B6"/>
    <w:rsid w:val="00F43A2F"/>
    <w:rsid w:val="00F516FB"/>
    <w:rsid w:val="00F5439E"/>
    <w:rsid w:val="00F66F2C"/>
    <w:rsid w:val="00F674A5"/>
    <w:rsid w:val="00F73B88"/>
    <w:rsid w:val="00F9253F"/>
    <w:rsid w:val="00F92C78"/>
    <w:rsid w:val="00FB3C1D"/>
    <w:rsid w:val="00FC1236"/>
    <w:rsid w:val="00FC2BF1"/>
    <w:rsid w:val="00FC74DD"/>
    <w:rsid w:val="00FD1639"/>
    <w:rsid w:val="00FE1667"/>
    <w:rsid w:val="00FE698D"/>
    <w:rsid w:val="00FF015B"/>
    <w:rsid w:val="00FF498B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52</cp:revision>
  <cp:lastPrinted>2024-09-04T09:29:00Z</cp:lastPrinted>
  <dcterms:created xsi:type="dcterms:W3CDTF">2022-10-05T10:00:00Z</dcterms:created>
  <dcterms:modified xsi:type="dcterms:W3CDTF">2024-09-05T08:32:00Z</dcterms:modified>
</cp:coreProperties>
</file>